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A1620E" w14:textId="488A8702" w:rsidR="00777AED" w:rsidRPr="00074985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1A1FB65F" w14:textId="4A8C2E8A" w:rsidR="00074985" w:rsidRPr="00F345EE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A106B5" w:rsidRPr="00A106B5">
        <w:rPr>
          <w:rFonts w:ascii="Times New Roman" w:eastAsia="Times New Roman" w:hAnsi="Times New Roman" w:cs="Times New Roman"/>
          <w:b/>
          <w:sz w:val="24"/>
          <w:szCs w:val="24"/>
        </w:rPr>
        <w:t>112-02/25-01/0</w:t>
      </w:r>
      <w:r w:rsidR="008C0755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4DA40D8A" w14:textId="5F8F9158" w:rsidR="00074985" w:rsidRPr="000C10B3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06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9A8355C" w14:textId="4AE2EEEF" w:rsidR="00074985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8C07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06B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06B5">
        <w:rPr>
          <w:rFonts w:ascii="Times New Roman" w:eastAsia="Times New Roman" w:hAnsi="Times New Roman" w:cs="Times New Roman"/>
          <w:sz w:val="24"/>
          <w:szCs w:val="24"/>
        </w:rPr>
        <w:t>siječnja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106B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50C4853" w14:textId="77777777" w:rsidR="00074985" w:rsidRPr="00F345EE" w:rsidRDefault="00074985" w:rsidP="000749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636243"/>
      <w:r>
        <w:rPr>
          <w:rFonts w:ascii="Times New Roman" w:hAnsi="Times New Roman" w:cs="Times New Roman"/>
          <w:sz w:val="24"/>
          <w:szCs w:val="24"/>
        </w:rPr>
        <w:t>T</w:t>
      </w:r>
      <w:r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345EE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F345E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7/17.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5EE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., 151/22.,</w:t>
      </w:r>
      <w:r w:rsidRPr="000C10B3">
        <w:t xml:space="preserve"> </w:t>
      </w:r>
      <w:bookmarkStart w:id="2" w:name="_Hlk177636214"/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bookmarkEnd w:id="2"/>
      <w:r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članaka 6. i 7. Pravilnika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Pr="00F345EE">
        <w:rPr>
          <w:rFonts w:ascii="Times New Roman" w:hAnsi="Times New Roman" w:cs="Times New Roman"/>
          <w:sz w:val="24"/>
          <w:szCs w:val="24"/>
        </w:rPr>
        <w:t>objavljuje:</w:t>
      </w:r>
    </w:p>
    <w:bookmarkEnd w:id="1"/>
    <w:p w14:paraId="10931411" w14:textId="46E00F84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sz w:val="28"/>
          <w:szCs w:val="28"/>
        </w:rPr>
        <w:t>N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T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E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Č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</w:p>
    <w:p w14:paraId="75759AA7" w14:textId="77777777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color w:val="000000"/>
          <w:sz w:val="28"/>
          <w:szCs w:val="28"/>
        </w:rPr>
        <w:t>za zasnivanje radnog odnosa</w:t>
      </w:r>
    </w:p>
    <w:p w14:paraId="3BBAE7A3" w14:textId="66B6C90D" w:rsidR="001E5BB3" w:rsidRPr="00E66CCE" w:rsidRDefault="008E79A9" w:rsidP="00E66CCE">
      <w:pPr>
        <w:pStyle w:val="ListParagraph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Stručni radnik</w:t>
      </w:r>
      <w:r w:rsidR="00744C0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/ica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na tehničkom održavanju (domar/ložač)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1 izvršitelj/ica na </w:t>
      </w:r>
      <w:r w:rsidR="00DB3C29">
        <w:rPr>
          <w:rFonts w:ascii="Times New Roman" w:hAnsi="Times New Roman" w:cs="Times New Roman"/>
          <w:b/>
          <w:iCs/>
          <w:sz w:val="24"/>
          <w:szCs w:val="24"/>
        </w:rPr>
        <w:t>ne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A1EED">
        <w:rPr>
          <w:rFonts w:ascii="Times New Roman" w:hAnsi="Times New Roman" w:cs="Times New Roman"/>
          <w:b/>
          <w:iCs/>
          <w:sz w:val="24"/>
          <w:szCs w:val="24"/>
        </w:rPr>
        <w:t>ne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</w:t>
      </w:r>
      <w:r w:rsidR="00FA4B6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245027E7" w14:textId="77777777" w:rsidR="00074985" w:rsidRPr="00F345EE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2965" w14:textId="6E97D803" w:rsidR="0087705C" w:rsidRDefault="001E5BB3" w:rsidP="00040198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4A81DB10" w14:textId="56474749" w:rsidR="00074985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636404"/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Pr="006B74D1">
        <w:rPr>
          <w:rFonts w:ascii="Times New Roman" w:hAnsi="Times New Roman" w:cs="Times New Roman"/>
          <w:sz w:val="24"/>
          <w:szCs w:val="24"/>
        </w:rPr>
        <w:t>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4D1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62072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Pr="001A1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 xml:space="preserve">., 98/19., 64/20., 151/22., </w:t>
      </w:r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="0016676B" w:rsidRPr="0016676B">
        <w:rPr>
          <w:rFonts w:ascii="Times New Roman" w:hAnsi="Times New Roman" w:cs="Times New Roman"/>
          <w:sz w:val="24"/>
          <w:szCs w:val="24"/>
        </w:rPr>
        <w:t>Pravilni</w:t>
      </w:r>
      <w:r w:rsidR="00674F13">
        <w:rPr>
          <w:rFonts w:ascii="Times New Roman" w:hAnsi="Times New Roman" w:cs="Times New Roman"/>
          <w:sz w:val="24"/>
          <w:szCs w:val="24"/>
        </w:rPr>
        <w:t>k</w:t>
      </w:r>
      <w:r w:rsidR="0016676B">
        <w:rPr>
          <w:rFonts w:ascii="Times New Roman" w:hAnsi="Times New Roman" w:cs="Times New Roman"/>
          <w:sz w:val="24"/>
          <w:szCs w:val="24"/>
        </w:rPr>
        <w:t>om</w:t>
      </w:r>
      <w:r w:rsidR="0016676B" w:rsidRPr="0016676B">
        <w:rPr>
          <w:rFonts w:ascii="Times New Roman" w:hAnsi="Times New Roman" w:cs="Times New Roman"/>
          <w:sz w:val="24"/>
          <w:szCs w:val="24"/>
        </w:rPr>
        <w:t xml:space="preserve"> o radu Osnovne škole braće Radić</w:t>
      </w:r>
    </w:p>
    <w:p w14:paraId="07902011" w14:textId="0A5F5E25" w:rsidR="00674F13" w:rsidRDefault="00674F13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AB5D5A" w14:textId="47F327B6" w:rsidR="00674F13" w:rsidRPr="001A18C9" w:rsidRDefault="00674F13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FEC">
        <w:rPr>
          <w:rFonts w:ascii="Times New Roman" w:hAnsi="Times New Roman" w:cs="Times New Roman"/>
          <w:sz w:val="24"/>
          <w:szCs w:val="24"/>
        </w:rPr>
        <w:t>- završena srednja škola tehničke struke te posebni uvjeti: uvjerenje o posebnoj zdravstvenoj sposobnosti za obavljanje poslova s posebnim uvjetima rada (Uvjerenje o posebnoj zdravstvenoj sposobnosti pribavlja se prije sklapanja ugovora o radu u skladu s posebnim propisima, te dokazuje uvjerenjem ovlaštene zdravstvene ustanove, a troškove snosi Škola) i uvjerenje o osposobljenosti za rukovatelja centralnog grijanja odnosno ložača centralnog grijanja prema posebnim propisima</w:t>
      </w:r>
    </w:p>
    <w:bookmarkEnd w:id="3"/>
    <w:p w14:paraId="7E3781C6" w14:textId="77777777" w:rsidR="001A18C9" w:rsidRDefault="001A18C9" w:rsidP="001A18C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ADA58" w14:textId="77777777" w:rsidR="004B7E8A" w:rsidRDefault="001E5BB3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7DCE1EDC" w14:textId="77777777" w:rsidR="0087705C" w:rsidRDefault="0087705C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4914BEB6" w:rsidR="004D1B98" w:rsidRDefault="001E5BB3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3BE51A58" w14:textId="77777777" w:rsidR="00040198" w:rsidRPr="00EC0AC4" w:rsidRDefault="00040198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21739140" w:rsidR="001E5BB3" w:rsidRPr="00744C07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97F6AD" w14:textId="5DCD3B82" w:rsidR="00744C07" w:rsidRPr="00744C07" w:rsidRDefault="00744C07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4C0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položenom stručnom ispitu za rukovatelja centralnog grijanja;</w:t>
      </w:r>
    </w:p>
    <w:p w14:paraId="6F9C329D" w14:textId="7777777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645B7767" w:rsidR="001E5BB3" w:rsidRPr="00744C07" w:rsidRDefault="0087705C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2400A29B" w14:textId="77777777" w:rsidR="00744C07" w:rsidRPr="00F345EE" w:rsidRDefault="00744C07" w:rsidP="00744C0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190DE54" w14:textId="1107F991" w:rsidR="001E5BB3" w:rsidRDefault="001E5BB3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1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FDE4F2" w14:textId="6DEB67F8" w:rsid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0772C" w14:textId="0CA77973" w:rsidR="00074985" w:rsidRP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1A0FD" w14:textId="77777777" w:rsidR="00040198" w:rsidRDefault="00040198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DEDD1" w14:textId="19F2987E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 ostvaruje pravo prednosti pri zapošljavanju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 xml:space="preserve">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345EE">
        <w:rPr>
          <w:rFonts w:ascii="Times New Roman" w:hAnsi="Times New Roman" w:cs="Times New Roman"/>
          <w:sz w:val="24"/>
          <w:szCs w:val="24"/>
        </w:rPr>
        <w:t>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98/19.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84/21.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), članka 48.f Zakona o zaštiti vojnih i civilnih invalida rata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345EE">
        <w:rPr>
          <w:rFonts w:ascii="Times New Roman" w:hAnsi="Times New Roman" w:cs="Times New Roman"/>
          <w:sz w:val="24"/>
          <w:szCs w:val="24"/>
        </w:rPr>
        <w:t>, 103/03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>. i 98/19.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45EE">
        <w:rPr>
          <w:rFonts w:ascii="Times New Roman" w:hAnsi="Times New Roman" w:cs="Times New Roman"/>
          <w:sz w:val="24"/>
          <w:szCs w:val="24"/>
        </w:rPr>
        <w:t>dužan/na je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se na to pravo i uz prijavu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345E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14:paraId="0AD0D199" w14:textId="77777777" w:rsidR="00040198" w:rsidRPr="00EC0AC4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8B3" w14:textId="77777777" w:rsidR="001E5BB3" w:rsidRPr="00F345EE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345E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441C8279" w14:textId="7004C047" w:rsidR="001E5BB3" w:rsidRDefault="00F57D58" w:rsidP="004D1B9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1A5430" w:rsidRPr="00633EFC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1A543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15162CD" w14:textId="77777777" w:rsidR="00040198" w:rsidRPr="00F345EE" w:rsidRDefault="00040198" w:rsidP="004D1B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645AF" w14:textId="3882B61A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yperlink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D32C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56C095E" w14:textId="4CAE2B15" w:rsidR="003174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1C59FF">
        <w:rPr>
          <w:rFonts w:ascii="Times New Roman" w:hAnsi="Times New Roman" w:cs="Times New Roman"/>
          <w:sz w:val="24"/>
          <w:szCs w:val="24"/>
        </w:rPr>
        <w:t>/kinja</w:t>
      </w:r>
      <w:r>
        <w:rPr>
          <w:rFonts w:ascii="Times New Roman" w:hAnsi="Times New Roman" w:cs="Times New Roman"/>
          <w:sz w:val="24"/>
          <w:szCs w:val="24"/>
        </w:rPr>
        <w:t xml:space="preserve">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B0C36CD" w14:textId="77777777" w:rsidR="00040198" w:rsidRDefault="00040198" w:rsidP="00317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016DD" w14:textId="125D7EFF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Kandidat/kinja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7DDC864" w14:textId="77777777" w:rsidR="00040198" w:rsidRPr="00F345EE" w:rsidRDefault="00040198" w:rsidP="000401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A1392" w14:textId="1C67A679" w:rsidR="001E5BB3" w:rsidRDefault="001E5BB3" w:rsidP="0004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F345EE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4F6A436D" w14:textId="77777777" w:rsidR="00040198" w:rsidRPr="00F345EE" w:rsidRDefault="00040198" w:rsidP="000401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A87A" w14:textId="77777777" w:rsidR="003174B3" w:rsidRPr="003174B3" w:rsidRDefault="001E5BB3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</w:p>
    <w:p w14:paraId="79B4FB07" w14:textId="001CB716" w:rsidR="001E5B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4B3">
        <w:rPr>
          <w:rFonts w:ascii="Times New Roman" w:hAnsi="Times New Roman" w:cs="Times New Roman"/>
          <w:b/>
          <w:bCs/>
          <w:sz w:val="24"/>
          <w:szCs w:val="24"/>
        </w:rPr>
        <w:t>Osnovna škola braće Radić, Ulica Šenoine Branke 22, 10 020 Zagreb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s naznakom „</w:t>
      </w:r>
      <w:r w:rsidR="00437D7E">
        <w:rPr>
          <w:rFonts w:ascii="Times New Roman" w:hAnsi="Times New Roman" w:cs="Times New Roman"/>
          <w:sz w:val="24"/>
          <w:szCs w:val="24"/>
        </w:rPr>
        <w:t>Z</w:t>
      </w:r>
      <w:r w:rsidR="001E5BB3" w:rsidRPr="00F345EE">
        <w:rPr>
          <w:rFonts w:ascii="Times New Roman" w:hAnsi="Times New Roman" w:cs="Times New Roman"/>
          <w:sz w:val="24"/>
          <w:szCs w:val="24"/>
        </w:rPr>
        <w:t>a natječaj</w:t>
      </w:r>
      <w:r w:rsidR="00437D7E">
        <w:rPr>
          <w:rFonts w:ascii="Times New Roman" w:hAnsi="Times New Roman" w:cs="Times New Roman"/>
          <w:sz w:val="24"/>
          <w:szCs w:val="24"/>
        </w:rPr>
        <w:t xml:space="preserve"> – </w:t>
      </w:r>
      <w:r w:rsidR="00744C07">
        <w:rPr>
          <w:rFonts w:ascii="Times New Roman" w:hAnsi="Times New Roman" w:cs="Times New Roman"/>
          <w:sz w:val="24"/>
          <w:szCs w:val="24"/>
        </w:rPr>
        <w:t>domar/ložač</w:t>
      </w:r>
      <w:r w:rsidR="001E5BB3"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1696F158" w14:textId="77777777" w:rsidR="00040198" w:rsidRPr="003174B3" w:rsidRDefault="00040198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EE9" w14:textId="2A9EC935" w:rsidR="00B6038F" w:rsidRDefault="00B6038F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A33852">
        <w:rPr>
          <w:rFonts w:ascii="Times New Roman" w:hAnsi="Times New Roman" w:cs="Times New Roman"/>
          <w:sz w:val="24"/>
          <w:szCs w:val="24"/>
        </w:rPr>
        <w:t>/kinjom</w:t>
      </w:r>
      <w:r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A33852">
        <w:rPr>
          <w:rFonts w:ascii="Times New Roman" w:hAnsi="Times New Roman" w:cs="Times New Roman"/>
          <w:sz w:val="24"/>
          <w:szCs w:val="24"/>
        </w:rPr>
        <w:t>/om</w:t>
      </w:r>
      <w:r>
        <w:rPr>
          <w:rFonts w:ascii="Times New Roman" w:hAnsi="Times New Roman" w:cs="Times New Roman"/>
          <w:sz w:val="24"/>
          <w:szCs w:val="24"/>
        </w:rPr>
        <w:t xml:space="preserve">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45E41FE1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B51F" w14:textId="47ED4B3C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756C1283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942C" w14:textId="4E0F2400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>najkasnije u roku od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515A04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kandidatom/kinjom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710" w:rsidRPr="00633EFC">
          <w:rPr>
            <w:rStyle w:val="Hyperlink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5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5E4E9F2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289B97" w:rsidR="001E5BB3" w:rsidRDefault="005D5851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kandidati/kinje koji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>kandidati</w:t>
      </w:r>
      <w:r w:rsidR="00A33852">
        <w:rPr>
          <w:rFonts w:ascii="Times New Roman" w:hAnsi="Times New Roman" w:cs="Times New Roman"/>
          <w:sz w:val="24"/>
          <w:szCs w:val="24"/>
        </w:rPr>
        <w:t>/kinje</w:t>
      </w:r>
      <w:r w:rsidRPr="00515A04">
        <w:rPr>
          <w:rFonts w:ascii="Times New Roman" w:hAnsi="Times New Roman" w:cs="Times New Roman"/>
          <w:sz w:val="24"/>
          <w:szCs w:val="24"/>
        </w:rPr>
        <w:t xml:space="preserve"> biti obaviješteni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FA4B62">
        <w:rPr>
          <w:rFonts w:ascii="Times New Roman" w:hAnsi="Times New Roman" w:cs="Times New Roman"/>
          <w:sz w:val="24"/>
          <w:szCs w:val="24"/>
        </w:rPr>
        <w:t>.</w:t>
      </w:r>
    </w:p>
    <w:p w14:paraId="37E777F7" w14:textId="77777777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5F20503" w14:textId="691E05CB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68A869FB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</w:t>
      </w:r>
      <w:r w:rsidR="00744C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12A20188" w14:textId="2B1990AF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5A04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24699"/>
    <w:rsid w:val="00030B21"/>
    <w:rsid w:val="00035370"/>
    <w:rsid w:val="00040198"/>
    <w:rsid w:val="0005517E"/>
    <w:rsid w:val="00074985"/>
    <w:rsid w:val="00095B65"/>
    <w:rsid w:val="000F2A2E"/>
    <w:rsid w:val="00120A2A"/>
    <w:rsid w:val="00124542"/>
    <w:rsid w:val="00134863"/>
    <w:rsid w:val="00165B87"/>
    <w:rsid w:val="0016676B"/>
    <w:rsid w:val="00171A2B"/>
    <w:rsid w:val="00197C9F"/>
    <w:rsid w:val="001A18C9"/>
    <w:rsid w:val="001A5430"/>
    <w:rsid w:val="001C4F6E"/>
    <w:rsid w:val="001C59FF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1EBE"/>
    <w:rsid w:val="00314263"/>
    <w:rsid w:val="003174B3"/>
    <w:rsid w:val="00330FEA"/>
    <w:rsid w:val="003A5C2F"/>
    <w:rsid w:val="003B6821"/>
    <w:rsid w:val="003D35B0"/>
    <w:rsid w:val="003E263D"/>
    <w:rsid w:val="003F5F4D"/>
    <w:rsid w:val="00403220"/>
    <w:rsid w:val="00405539"/>
    <w:rsid w:val="00436EA2"/>
    <w:rsid w:val="00437D7E"/>
    <w:rsid w:val="00457AB9"/>
    <w:rsid w:val="004647FF"/>
    <w:rsid w:val="0048464F"/>
    <w:rsid w:val="00485667"/>
    <w:rsid w:val="00490901"/>
    <w:rsid w:val="004A7A83"/>
    <w:rsid w:val="004B7E8A"/>
    <w:rsid w:val="004C06AC"/>
    <w:rsid w:val="004C3826"/>
    <w:rsid w:val="004C68C6"/>
    <w:rsid w:val="004D1B98"/>
    <w:rsid w:val="004D7787"/>
    <w:rsid w:val="004D77C0"/>
    <w:rsid w:val="004F2B01"/>
    <w:rsid w:val="004F6512"/>
    <w:rsid w:val="00504A43"/>
    <w:rsid w:val="005144E2"/>
    <w:rsid w:val="00515A04"/>
    <w:rsid w:val="00522077"/>
    <w:rsid w:val="00522468"/>
    <w:rsid w:val="005229DD"/>
    <w:rsid w:val="0053092F"/>
    <w:rsid w:val="005324B5"/>
    <w:rsid w:val="00533D5D"/>
    <w:rsid w:val="005649BB"/>
    <w:rsid w:val="005731BA"/>
    <w:rsid w:val="005A2811"/>
    <w:rsid w:val="005A4B85"/>
    <w:rsid w:val="005D1358"/>
    <w:rsid w:val="005D5851"/>
    <w:rsid w:val="006134F5"/>
    <w:rsid w:val="00616C93"/>
    <w:rsid w:val="0064585F"/>
    <w:rsid w:val="00651063"/>
    <w:rsid w:val="00674F13"/>
    <w:rsid w:val="00691C00"/>
    <w:rsid w:val="006A3995"/>
    <w:rsid w:val="006B0AA1"/>
    <w:rsid w:val="006B4CA7"/>
    <w:rsid w:val="006B74D1"/>
    <w:rsid w:val="006D2669"/>
    <w:rsid w:val="006E00BC"/>
    <w:rsid w:val="0070371D"/>
    <w:rsid w:val="00726DBF"/>
    <w:rsid w:val="007306CE"/>
    <w:rsid w:val="00731785"/>
    <w:rsid w:val="007337AD"/>
    <w:rsid w:val="00734CF0"/>
    <w:rsid w:val="00744C07"/>
    <w:rsid w:val="00754F8E"/>
    <w:rsid w:val="00777AED"/>
    <w:rsid w:val="00783F14"/>
    <w:rsid w:val="007A1EED"/>
    <w:rsid w:val="007A31F8"/>
    <w:rsid w:val="007D690C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705C"/>
    <w:rsid w:val="008873F9"/>
    <w:rsid w:val="00896115"/>
    <w:rsid w:val="008A3314"/>
    <w:rsid w:val="008A624B"/>
    <w:rsid w:val="008B2DA1"/>
    <w:rsid w:val="008C0755"/>
    <w:rsid w:val="008C250C"/>
    <w:rsid w:val="008D6A1F"/>
    <w:rsid w:val="008E2F85"/>
    <w:rsid w:val="008E649E"/>
    <w:rsid w:val="008E79A9"/>
    <w:rsid w:val="008F5954"/>
    <w:rsid w:val="008F5C7A"/>
    <w:rsid w:val="00912D79"/>
    <w:rsid w:val="00915157"/>
    <w:rsid w:val="00943A4A"/>
    <w:rsid w:val="00947005"/>
    <w:rsid w:val="0094762B"/>
    <w:rsid w:val="0097191C"/>
    <w:rsid w:val="00997A80"/>
    <w:rsid w:val="009A3776"/>
    <w:rsid w:val="009B4AC6"/>
    <w:rsid w:val="009B5C92"/>
    <w:rsid w:val="00A106B5"/>
    <w:rsid w:val="00A13A15"/>
    <w:rsid w:val="00A14F95"/>
    <w:rsid w:val="00A16C37"/>
    <w:rsid w:val="00A33852"/>
    <w:rsid w:val="00A347D7"/>
    <w:rsid w:val="00A4697A"/>
    <w:rsid w:val="00A72431"/>
    <w:rsid w:val="00A872CA"/>
    <w:rsid w:val="00A92B47"/>
    <w:rsid w:val="00AD6F04"/>
    <w:rsid w:val="00AE0E59"/>
    <w:rsid w:val="00AE3B8D"/>
    <w:rsid w:val="00B232F1"/>
    <w:rsid w:val="00B30CC0"/>
    <w:rsid w:val="00B4007E"/>
    <w:rsid w:val="00B6038F"/>
    <w:rsid w:val="00B62072"/>
    <w:rsid w:val="00B6321C"/>
    <w:rsid w:val="00B74554"/>
    <w:rsid w:val="00B7645B"/>
    <w:rsid w:val="00B819F1"/>
    <w:rsid w:val="00B92D6B"/>
    <w:rsid w:val="00BA4611"/>
    <w:rsid w:val="00BA4C19"/>
    <w:rsid w:val="00BC6710"/>
    <w:rsid w:val="00BE4E79"/>
    <w:rsid w:val="00C16D68"/>
    <w:rsid w:val="00C47382"/>
    <w:rsid w:val="00C6719C"/>
    <w:rsid w:val="00C808D6"/>
    <w:rsid w:val="00CA01C6"/>
    <w:rsid w:val="00CA089D"/>
    <w:rsid w:val="00CA4285"/>
    <w:rsid w:val="00CA6617"/>
    <w:rsid w:val="00CB207E"/>
    <w:rsid w:val="00CC5A3E"/>
    <w:rsid w:val="00CD2D45"/>
    <w:rsid w:val="00D0275E"/>
    <w:rsid w:val="00D325F0"/>
    <w:rsid w:val="00D94734"/>
    <w:rsid w:val="00DB3C29"/>
    <w:rsid w:val="00DC182A"/>
    <w:rsid w:val="00DF4AE8"/>
    <w:rsid w:val="00E16338"/>
    <w:rsid w:val="00E1753F"/>
    <w:rsid w:val="00E20676"/>
    <w:rsid w:val="00E23424"/>
    <w:rsid w:val="00E66CCE"/>
    <w:rsid w:val="00E70572"/>
    <w:rsid w:val="00E9392A"/>
    <w:rsid w:val="00EC0AC4"/>
    <w:rsid w:val="00EC2857"/>
    <w:rsid w:val="00ED1819"/>
    <w:rsid w:val="00EF5C4F"/>
    <w:rsid w:val="00F04453"/>
    <w:rsid w:val="00F345EE"/>
    <w:rsid w:val="00F53062"/>
    <w:rsid w:val="00F57047"/>
    <w:rsid w:val="00F57D58"/>
    <w:rsid w:val="00F63E2D"/>
    <w:rsid w:val="00F95B1E"/>
    <w:rsid w:val="00FA080B"/>
    <w:rsid w:val="00FA4B6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ace-radic-zg.skole.hr/skola/ploca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2</cp:revision>
  <cp:lastPrinted>2020-09-28T10:33:00Z</cp:lastPrinted>
  <dcterms:created xsi:type="dcterms:W3CDTF">2025-01-30T07:44:00Z</dcterms:created>
  <dcterms:modified xsi:type="dcterms:W3CDTF">2025-01-30T07:44:00Z</dcterms:modified>
</cp:coreProperties>
</file>